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54" w:rsidRPr="008F1DF0" w:rsidRDefault="00AD0954" w:rsidP="00AD0954">
      <w:pPr>
        <w:ind w:left="708" w:firstLine="708"/>
        <w:jc w:val="center"/>
        <w:rPr>
          <w:rFonts w:ascii="Arial" w:eastAsia="Times New Roman" w:hAnsi="Arial" w:cs="Arial"/>
          <w:b/>
        </w:rPr>
      </w:pPr>
      <w:r w:rsidRPr="008F1DF0">
        <w:rPr>
          <w:rFonts w:ascii="Arial" w:eastAsia="Times New Roman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733A4385" wp14:editId="1D3D49DE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1DF0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478990" wp14:editId="7A7530D3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954" w:rsidRDefault="00AD0954" w:rsidP="00AD0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89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AD0954" w:rsidRDefault="00AD0954" w:rsidP="00AD0954"/>
                  </w:txbxContent>
                </v:textbox>
              </v:shape>
            </w:pict>
          </mc:Fallback>
        </mc:AlternateContent>
      </w:r>
      <w:r w:rsidRPr="008F1DF0">
        <w:rPr>
          <w:rFonts w:ascii="Arial" w:eastAsia="Times New Roman" w:hAnsi="Arial" w:cs="Arial"/>
          <w:b/>
        </w:rPr>
        <w:t>Magyar Köztisztviselők, Közalkalmazottak és Közszolgálati Dolgozók Szakszervezete (MKKSZ)</w:t>
      </w:r>
    </w:p>
    <w:p w:rsidR="00AD0954" w:rsidRDefault="00AD0954" w:rsidP="00E330AA">
      <w:pPr>
        <w:pStyle w:val="Szvegtrzs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AD0954" w:rsidRDefault="00AD0954" w:rsidP="00E330AA">
      <w:pPr>
        <w:pStyle w:val="Szvegtrzs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21C90" w:rsidRDefault="00221C90" w:rsidP="00E330AA">
      <w:pPr>
        <w:pStyle w:val="Szvegtrzs"/>
        <w:jc w:val="center"/>
        <w:rPr>
          <w:rFonts w:ascii="Calibri" w:hAnsi="Calibri" w:cs="Calibri"/>
          <w:color w:val="auto"/>
          <w:sz w:val="24"/>
          <w:szCs w:val="24"/>
        </w:rPr>
      </w:pPr>
      <w:r w:rsidRPr="001E1450">
        <w:rPr>
          <w:rFonts w:ascii="Calibri" w:hAnsi="Calibri" w:cs="Calibri"/>
          <w:color w:val="auto"/>
          <w:sz w:val="24"/>
          <w:szCs w:val="24"/>
        </w:rPr>
        <w:t>Igénybevett adatfeldolgozók</w:t>
      </w:r>
    </w:p>
    <w:p w:rsidR="00221C90" w:rsidRPr="00310C97" w:rsidRDefault="00221C90" w:rsidP="00221C90">
      <w:pPr>
        <w:pStyle w:val="Szvegtrzs"/>
        <w:jc w:val="both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011"/>
        <w:gridCol w:w="2446"/>
        <w:gridCol w:w="3981"/>
        <w:gridCol w:w="2375"/>
      </w:tblGrid>
      <w:tr w:rsidR="00AD0954" w:rsidRPr="001E1450" w:rsidTr="00AD0954">
        <w:tc>
          <w:tcPr>
            <w:tcW w:w="2181" w:type="dxa"/>
            <w:shd w:val="clear" w:color="auto" w:fill="auto"/>
          </w:tcPr>
          <w:p w:rsidR="00AD0954" w:rsidRPr="001E1450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1E145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NÉV</w:t>
            </w:r>
          </w:p>
          <w:p w:rsidR="00AD0954" w:rsidRPr="001E1450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AD0954" w:rsidRPr="001E1450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1E145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CÍM</w:t>
            </w:r>
          </w:p>
        </w:tc>
        <w:tc>
          <w:tcPr>
            <w:tcW w:w="2446" w:type="dxa"/>
          </w:tcPr>
          <w:p w:rsidR="00AD0954" w:rsidRPr="001E1450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KÉPVISELŐJE NEVE, TELEFONSZÁMA</w:t>
            </w:r>
          </w:p>
        </w:tc>
        <w:tc>
          <w:tcPr>
            <w:tcW w:w="3981" w:type="dxa"/>
          </w:tcPr>
          <w:p w:rsidR="00AD0954" w:rsidRPr="001E1450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ADATVÉDELMI TISZTVISELŐJÉNEK NEVE, 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E-MAIL, </w:t>
            </w:r>
            <w:r w:rsidRPr="00AD095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TELEFONSZÁMA:</w:t>
            </w:r>
          </w:p>
        </w:tc>
        <w:tc>
          <w:tcPr>
            <w:tcW w:w="2375" w:type="dxa"/>
            <w:shd w:val="clear" w:color="auto" w:fill="auto"/>
          </w:tcPr>
          <w:p w:rsidR="00AD0954" w:rsidRPr="001E1450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1E145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TEVÉKENYSÉG</w:t>
            </w:r>
          </w:p>
        </w:tc>
      </w:tr>
      <w:tr w:rsidR="00AD0954" w:rsidRPr="001E1450" w:rsidTr="00AD0954">
        <w:tc>
          <w:tcPr>
            <w:tcW w:w="2181" w:type="dxa"/>
            <w:shd w:val="clear" w:color="auto" w:fill="auto"/>
          </w:tcPr>
          <w:p w:rsidR="00AD0954" w:rsidRPr="001E1450" w:rsidRDefault="00AD0954" w:rsidP="002742A1">
            <w:pPr>
              <w:jc w:val="both"/>
              <w:rPr>
                <w:rFonts w:ascii="Calibri" w:hAnsi="Calibri" w:cs="Calibri"/>
              </w:rPr>
            </w:pPr>
            <w:r w:rsidRPr="001E1450">
              <w:rPr>
                <w:rFonts w:ascii="Calibri" w:hAnsi="Calibri" w:cs="Calibri"/>
              </w:rPr>
              <w:t xml:space="preserve">Dura </w:t>
            </w:r>
            <w:proofErr w:type="spellStart"/>
            <w:r w:rsidRPr="001E1450">
              <w:rPr>
                <w:rFonts w:ascii="Calibri" w:hAnsi="Calibri" w:cs="Calibri"/>
              </w:rPr>
              <w:t>Stúdió</w:t>
            </w:r>
            <w:proofErr w:type="spellEnd"/>
            <w:r w:rsidRPr="001E1450">
              <w:rPr>
                <w:rFonts w:ascii="Calibri" w:hAnsi="Calibri" w:cs="Calibri"/>
              </w:rPr>
              <w:t xml:space="preserve"> </w:t>
            </w:r>
            <w:proofErr w:type="spellStart"/>
            <w:r w:rsidRPr="001E1450">
              <w:rPr>
                <w:rFonts w:ascii="Calibri" w:hAnsi="Calibri" w:cs="Calibri"/>
              </w:rPr>
              <w:t>Kft</w:t>
            </w:r>
            <w:proofErr w:type="spellEnd"/>
            <w:r w:rsidRPr="001E1450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011" w:type="dxa"/>
            <w:shd w:val="clear" w:color="auto" w:fill="auto"/>
          </w:tcPr>
          <w:p w:rsidR="00AD0954" w:rsidRPr="001E1450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1E145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1068 Budapest, Benczúr utca 45.</w:t>
            </w:r>
          </w:p>
          <w:p w:rsidR="00AD0954" w:rsidRPr="001E1450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</w:tcPr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Dr. Dura Lászlóné</w:t>
            </w:r>
          </w:p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06-1-338-4059</w:t>
            </w:r>
          </w:p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06-30-854-0949</w:t>
            </w:r>
          </w:p>
          <w:p w:rsidR="00AD0954" w:rsidRP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hyperlink r:id="rId8" w:history="1">
              <w:r w:rsidRPr="002937D6">
                <w:rPr>
                  <w:rStyle w:val="Hiperhivatkozs"/>
                  <w:rFonts w:ascii="Calibri" w:hAnsi="Calibri" w:cs="Calibri"/>
                  <w:color w:val="auto"/>
                  <w:sz w:val="24"/>
                  <w:szCs w:val="24"/>
                </w:rPr>
                <w:t>info</w:t>
              </w:r>
              <w:r w:rsidRPr="002937D6">
                <w:rPr>
                  <w:rStyle w:val="Hiperhivatkozs"/>
                  <w:rFonts w:ascii="Calibri" w:eastAsia="Times New Roman" w:hAnsi="Calibri" w:cs="Calibri"/>
                  <w:color w:val="auto"/>
                  <w:sz w:val="24"/>
                  <w:szCs w:val="24"/>
                </w:rPr>
                <w:t>@</w:t>
              </w:r>
              <w:r w:rsidRPr="001E1450">
                <w:rPr>
                  <w:rStyle w:val="Hiperhivatkozs"/>
                  <w:rFonts w:ascii="Calibri" w:eastAsia="Times New Roman" w:hAnsi="Calibri" w:cs="Calibri"/>
                  <w:color w:val="auto"/>
                  <w:sz w:val="24"/>
                  <w:szCs w:val="24"/>
                </w:rPr>
                <w:t>dura.hu</w:t>
              </w:r>
            </w:hyperlink>
            <w:r w:rsidRPr="001E145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AD0954" w:rsidRPr="001E1450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AD0954" w:rsidRPr="001E1450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E1450">
              <w:rPr>
                <w:rFonts w:ascii="Calibri" w:hAnsi="Calibri" w:cs="Calibri"/>
                <w:color w:val="auto"/>
                <w:sz w:val="24"/>
                <w:szCs w:val="24"/>
              </w:rPr>
              <w:t>honlap üzemeltetése</w:t>
            </w:r>
          </w:p>
        </w:tc>
      </w:tr>
      <w:tr w:rsidR="00AD0954" w:rsidRPr="007447E9" w:rsidTr="00AD0954">
        <w:tc>
          <w:tcPr>
            <w:tcW w:w="2181" w:type="dxa"/>
            <w:shd w:val="clear" w:color="auto" w:fill="auto"/>
          </w:tcPr>
          <w:p w:rsidR="00AD0954" w:rsidRPr="007447E9" w:rsidRDefault="00AD0954" w:rsidP="002742A1">
            <w:pPr>
              <w:jc w:val="both"/>
              <w:rPr>
                <w:rFonts w:ascii="Calibri" w:hAnsi="Calibri" w:cs="Calibri"/>
              </w:rPr>
            </w:pPr>
            <w:r w:rsidRPr="007447E9">
              <w:rPr>
                <w:rFonts w:ascii="Calibri" w:hAnsi="Calibri" w:cs="Calibri"/>
              </w:rPr>
              <w:t>K2Net Bt.</w:t>
            </w:r>
          </w:p>
          <w:p w:rsidR="00AD0954" w:rsidRPr="007447E9" w:rsidRDefault="00AD0954" w:rsidP="002742A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11" w:type="dxa"/>
            <w:shd w:val="clear" w:color="auto" w:fill="auto"/>
          </w:tcPr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7447E9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7634 Pécs Kétágú utca 7. </w:t>
            </w:r>
          </w:p>
          <w:p w:rsidR="00AD0954" w:rsidRPr="007447E9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</w:tcPr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Kiss Dániel</w:t>
            </w:r>
          </w:p>
          <w:p w:rsidR="00AD0954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06 30 273-0102</w:t>
            </w:r>
          </w:p>
          <w:p w:rsidR="00AD0954" w:rsidRP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hyperlink r:id="rId9" w:history="1">
              <w:r w:rsidRPr="007447E9">
                <w:rPr>
                  <w:rStyle w:val="Hiperhivatkozs"/>
                  <w:rFonts w:ascii="Calibri" w:eastAsia="Times New Roman" w:hAnsi="Calibri" w:cs="Calibri"/>
                  <w:sz w:val="24"/>
                  <w:szCs w:val="24"/>
                </w:rPr>
                <w:t>dani@k2net.hu</w:t>
              </w:r>
            </w:hyperlink>
            <w:r w:rsidRPr="007447E9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nincs</w:t>
            </w:r>
          </w:p>
        </w:tc>
        <w:tc>
          <w:tcPr>
            <w:tcW w:w="2375" w:type="dxa"/>
            <w:shd w:val="clear" w:color="auto" w:fill="auto"/>
          </w:tcPr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447E9">
              <w:rPr>
                <w:rFonts w:ascii="Calibri" w:hAnsi="Calibri" w:cs="Calibri"/>
                <w:color w:val="auto"/>
                <w:sz w:val="24"/>
                <w:szCs w:val="24"/>
              </w:rPr>
              <w:t>tagnyilvántartás üzemeltetése</w:t>
            </w:r>
          </w:p>
        </w:tc>
      </w:tr>
      <w:tr w:rsidR="00AD0954" w:rsidRPr="007447E9" w:rsidTr="00AD0954">
        <w:tc>
          <w:tcPr>
            <w:tcW w:w="2181" w:type="dxa"/>
            <w:shd w:val="clear" w:color="auto" w:fill="auto"/>
          </w:tcPr>
          <w:p w:rsidR="00AD0954" w:rsidRPr="007447E9" w:rsidRDefault="00AD0954" w:rsidP="002742A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7447E9">
              <w:rPr>
                <w:rFonts w:ascii="Calibri" w:hAnsi="Calibri" w:cs="Calibri"/>
              </w:rPr>
              <w:t>Sárkány</w:t>
            </w:r>
            <w:proofErr w:type="spellEnd"/>
            <w:r w:rsidRPr="007447E9">
              <w:rPr>
                <w:rFonts w:ascii="Calibri" w:hAnsi="Calibri" w:cs="Calibri"/>
              </w:rPr>
              <w:t xml:space="preserve"> </w:t>
            </w:r>
            <w:proofErr w:type="spellStart"/>
            <w:r w:rsidRPr="007447E9">
              <w:rPr>
                <w:rFonts w:ascii="Calibri" w:hAnsi="Calibri" w:cs="Calibri"/>
              </w:rPr>
              <w:t>Informatikai</w:t>
            </w:r>
            <w:proofErr w:type="spellEnd"/>
            <w:r w:rsidRPr="007447E9">
              <w:rPr>
                <w:rFonts w:ascii="Calibri" w:hAnsi="Calibri" w:cs="Calibri"/>
              </w:rPr>
              <w:t xml:space="preserve"> </w:t>
            </w:r>
            <w:proofErr w:type="spellStart"/>
            <w:r w:rsidRPr="007447E9">
              <w:rPr>
                <w:rFonts w:ascii="Calibri" w:hAnsi="Calibri" w:cs="Calibri"/>
              </w:rPr>
              <w:t>Zrt</w:t>
            </w:r>
            <w:proofErr w:type="spellEnd"/>
            <w:r w:rsidRPr="007447E9">
              <w:rPr>
                <w:rFonts w:ascii="Calibri" w:hAnsi="Calibri" w:cs="Calibri"/>
              </w:rPr>
              <w:t>.</w:t>
            </w:r>
          </w:p>
          <w:p w:rsidR="00AD0954" w:rsidRPr="007447E9" w:rsidRDefault="00AD0954" w:rsidP="002742A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11" w:type="dxa"/>
            <w:shd w:val="clear" w:color="auto" w:fill="auto"/>
          </w:tcPr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7447E9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1116 Budapest Vasvirág sor 52.</w:t>
            </w:r>
          </w:p>
          <w:p w:rsidR="00AD0954" w:rsidRPr="007447E9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</w:tcPr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Allaga</w:t>
            </w:r>
            <w:proofErr w:type="spellEnd"/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Tamás</w:t>
            </w:r>
          </w:p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06-1-208-5294</w:t>
            </w:r>
          </w:p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</w:t>
            </w: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nfo@sarkany.hu</w:t>
            </w:r>
          </w:p>
        </w:tc>
        <w:tc>
          <w:tcPr>
            <w:tcW w:w="3981" w:type="dxa"/>
          </w:tcPr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Allaga</w:t>
            </w:r>
            <w:proofErr w:type="spellEnd"/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Tamás</w:t>
            </w:r>
          </w:p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tamas.allaga@sarkany.hu</w:t>
            </w:r>
          </w:p>
        </w:tc>
        <w:tc>
          <w:tcPr>
            <w:tcW w:w="2375" w:type="dxa"/>
            <w:shd w:val="clear" w:color="auto" w:fill="auto"/>
          </w:tcPr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447E9">
              <w:rPr>
                <w:rFonts w:ascii="Calibri" w:hAnsi="Calibri" w:cs="Calibri"/>
                <w:color w:val="auto"/>
                <w:sz w:val="24"/>
                <w:szCs w:val="24"/>
              </w:rPr>
              <w:t>tagkártya gyártása</w:t>
            </w:r>
          </w:p>
        </w:tc>
      </w:tr>
      <w:tr w:rsidR="00AD0954" w:rsidRPr="007447E9" w:rsidTr="00AD0954">
        <w:tc>
          <w:tcPr>
            <w:tcW w:w="2181" w:type="dxa"/>
            <w:shd w:val="clear" w:color="auto" w:fill="auto"/>
          </w:tcPr>
          <w:p w:rsidR="00AD0954" w:rsidRPr="007447E9" w:rsidRDefault="00AD0954" w:rsidP="002742A1">
            <w:pPr>
              <w:jc w:val="both"/>
              <w:rPr>
                <w:rFonts w:ascii="Calibri" w:hAnsi="Calibri" w:cs="Calibri"/>
              </w:rPr>
            </w:pPr>
            <w:r w:rsidRPr="007447E9">
              <w:rPr>
                <w:rFonts w:ascii="Calibri" w:hAnsi="Calibri" w:cs="Calibri"/>
              </w:rPr>
              <w:t xml:space="preserve">Magyar </w:t>
            </w:r>
            <w:proofErr w:type="spellStart"/>
            <w:r w:rsidRPr="007447E9">
              <w:rPr>
                <w:rFonts w:ascii="Calibri" w:hAnsi="Calibri" w:cs="Calibri"/>
              </w:rPr>
              <w:t>Államkincstár</w:t>
            </w:r>
            <w:proofErr w:type="spellEnd"/>
          </w:p>
          <w:p w:rsidR="00AD0954" w:rsidRPr="007447E9" w:rsidRDefault="00AD0954" w:rsidP="002742A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11" w:type="dxa"/>
            <w:shd w:val="clear" w:color="auto" w:fill="auto"/>
          </w:tcPr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7447E9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1054 Budapest Hold utca 4.</w:t>
            </w:r>
          </w:p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</w:tcPr>
          <w:p w:rsidR="00AD0954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Dr. Prof. Mészáros József</w:t>
            </w:r>
          </w:p>
          <w:p w:rsidR="00AD0954" w:rsidRPr="007447E9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06-1-452-2900</w:t>
            </w:r>
          </w:p>
        </w:tc>
        <w:tc>
          <w:tcPr>
            <w:tcW w:w="3981" w:type="dxa"/>
          </w:tcPr>
          <w:p w:rsidR="00AD0954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Dr. Dobai Bálint</w:t>
            </w:r>
          </w:p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D0954">
              <w:rPr>
                <w:rFonts w:ascii="Calibri" w:hAnsi="Calibri" w:cs="Calibri"/>
                <w:color w:val="auto"/>
                <w:sz w:val="24"/>
                <w:szCs w:val="24"/>
              </w:rPr>
              <w:t>adatvedelem@allamkincstar.gov.hu</w:t>
            </w:r>
          </w:p>
        </w:tc>
        <w:tc>
          <w:tcPr>
            <w:tcW w:w="2375" w:type="dxa"/>
            <w:shd w:val="clear" w:color="auto" w:fill="auto"/>
          </w:tcPr>
          <w:p w:rsidR="00AD0954" w:rsidRPr="007447E9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447E9">
              <w:rPr>
                <w:rFonts w:ascii="Calibri" w:hAnsi="Calibri" w:cs="Calibri"/>
                <w:color w:val="auto"/>
                <w:sz w:val="24"/>
                <w:szCs w:val="24"/>
              </w:rPr>
              <w:t>tagdíjlevonás, tagdíjutalás</w:t>
            </w:r>
          </w:p>
        </w:tc>
      </w:tr>
    </w:tbl>
    <w:p w:rsidR="00221C90" w:rsidRDefault="00221C90"/>
    <w:sectPr w:rsidR="00221C90" w:rsidSect="00AD0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54" w:rsidRDefault="00AD0954" w:rsidP="00AD0954">
      <w:r>
        <w:separator/>
      </w:r>
    </w:p>
  </w:endnote>
  <w:endnote w:type="continuationSeparator" w:id="0">
    <w:p w:rsidR="00AD0954" w:rsidRDefault="00AD0954" w:rsidP="00A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54" w:rsidRDefault="00AD09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54" w:rsidRDefault="00AD095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54" w:rsidRDefault="00AD09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54" w:rsidRDefault="00AD0954" w:rsidP="00AD0954">
      <w:r>
        <w:separator/>
      </w:r>
    </w:p>
  </w:footnote>
  <w:footnote w:type="continuationSeparator" w:id="0">
    <w:p w:rsidR="00AD0954" w:rsidRDefault="00AD0954" w:rsidP="00AD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54" w:rsidRDefault="00AD09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54" w:rsidRPr="008F1DF0" w:rsidRDefault="00AD0954" w:rsidP="00AD0954">
    <w:pPr>
      <w:tabs>
        <w:tab w:val="center" w:pos="4536"/>
        <w:tab w:val="right" w:pos="9072"/>
      </w:tabs>
      <w:ind w:right="360"/>
      <w:jc w:val="center"/>
      <w:rPr>
        <w:rFonts w:ascii="Arial" w:eastAsia="Times New Roman" w:hAnsi="Arial" w:cs="Arial"/>
        <w:sz w:val="20"/>
      </w:rPr>
    </w:pPr>
    <w:proofErr w:type="spellStart"/>
    <w:r w:rsidRPr="008F1DF0">
      <w:rPr>
        <w:rFonts w:ascii="Arial" w:eastAsia="Times New Roman" w:hAnsi="Arial" w:cs="Arial"/>
        <w:sz w:val="20"/>
      </w:rPr>
      <w:t>Az</w:t>
    </w:r>
    <w:proofErr w:type="spellEnd"/>
    <w:r w:rsidRPr="008F1DF0">
      <w:rPr>
        <w:rFonts w:ascii="Arial" w:eastAsia="Times New Roman" w:hAnsi="Arial" w:cs="Arial"/>
        <w:sz w:val="20"/>
      </w:rPr>
      <w:t xml:space="preserve"> MKKSZ </w:t>
    </w:r>
    <w:proofErr w:type="spellStart"/>
    <w:r w:rsidRPr="008F1DF0">
      <w:rPr>
        <w:rFonts w:ascii="Arial" w:eastAsia="Times New Roman" w:hAnsi="Arial" w:cs="Arial"/>
        <w:sz w:val="20"/>
      </w:rPr>
      <w:t>adatvédelmi</w:t>
    </w:r>
    <w:proofErr w:type="spellEnd"/>
    <w:r w:rsidRPr="008F1DF0">
      <w:rPr>
        <w:rFonts w:ascii="Arial" w:eastAsia="Times New Roman" w:hAnsi="Arial" w:cs="Arial"/>
        <w:sz w:val="20"/>
      </w:rPr>
      <w:t xml:space="preserve"> </w:t>
    </w:r>
    <w:proofErr w:type="spellStart"/>
    <w:r w:rsidRPr="008F1DF0">
      <w:rPr>
        <w:rFonts w:ascii="Arial" w:eastAsia="Times New Roman" w:hAnsi="Arial" w:cs="Arial"/>
        <w:sz w:val="20"/>
      </w:rPr>
      <w:t>szabályzat</w:t>
    </w:r>
    <w:proofErr w:type="spellEnd"/>
    <w:r w:rsidRPr="008F1DF0">
      <w:rPr>
        <w:rFonts w:ascii="Arial" w:eastAsia="Times New Roman" w:hAnsi="Arial" w:cs="Arial"/>
        <w:sz w:val="20"/>
      </w:rPr>
      <w:t xml:space="preserve"> </w:t>
    </w:r>
    <w:r>
      <w:rPr>
        <w:rFonts w:ascii="Arial" w:eastAsia="Times New Roman" w:hAnsi="Arial" w:cs="Arial"/>
        <w:sz w:val="20"/>
      </w:rPr>
      <w:t>9</w:t>
    </w:r>
    <w:bookmarkStart w:id="0" w:name="_GoBack"/>
    <w:bookmarkEnd w:id="0"/>
    <w:r w:rsidRPr="008F1DF0">
      <w:rPr>
        <w:rFonts w:ascii="Arial" w:eastAsia="Times New Roman" w:hAnsi="Arial" w:cs="Arial"/>
        <w:sz w:val="20"/>
      </w:rPr>
      <w:t xml:space="preserve">. </w:t>
    </w:r>
    <w:proofErr w:type="spellStart"/>
    <w:proofErr w:type="gramStart"/>
    <w:r w:rsidRPr="008F1DF0">
      <w:rPr>
        <w:rFonts w:ascii="Arial" w:eastAsia="Times New Roman" w:hAnsi="Arial" w:cs="Arial"/>
        <w:sz w:val="20"/>
      </w:rPr>
      <w:t>melléklete</w:t>
    </w:r>
    <w:proofErr w:type="spellEnd"/>
    <w:proofErr w:type="gramEnd"/>
  </w:p>
  <w:p w:rsidR="00AD0954" w:rsidRPr="00AD0954" w:rsidRDefault="00AD0954" w:rsidP="00AD095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54" w:rsidRDefault="00AD09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74B7"/>
    <w:multiLevelType w:val="hybridMultilevel"/>
    <w:tmpl w:val="F49A67A2"/>
    <w:numStyleLink w:val="Harvard"/>
  </w:abstractNum>
  <w:abstractNum w:abstractNumId="1" w15:restartNumberingAfterBreak="0">
    <w:nsid w:val="67655870"/>
    <w:multiLevelType w:val="hybridMultilevel"/>
    <w:tmpl w:val="F49A67A2"/>
    <w:styleLink w:val="Harvard"/>
    <w:lvl w:ilvl="0" w:tplc="39AE2D1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6DDD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667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637C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2ED38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645F2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0552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C130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C1E2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A0"/>
    <w:rsid w:val="00221C90"/>
    <w:rsid w:val="00543BA0"/>
    <w:rsid w:val="0081468D"/>
    <w:rsid w:val="00AD0954"/>
    <w:rsid w:val="00E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5D3F"/>
  <w15:chartTrackingRefBased/>
  <w15:docId w15:val="{14760346-CFA6-453E-814E-BC705D4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2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1C90"/>
    <w:rPr>
      <w:u w:val="single"/>
    </w:rPr>
  </w:style>
  <w:style w:type="paragraph" w:styleId="Szvegtrzs">
    <w:name w:val="Body Text"/>
    <w:link w:val="SzvegtrzsChar"/>
    <w:rsid w:val="0022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1C90"/>
    <w:rPr>
      <w:rFonts w:ascii="Helvetica" w:eastAsia="Arial Unicode MS" w:hAnsi="Helvetica" w:cs="Arial Unicode MS"/>
      <w:color w:val="000000"/>
      <w:bdr w:val="nil"/>
      <w:lang w:eastAsia="hu-HU"/>
    </w:rPr>
  </w:style>
  <w:style w:type="numbering" w:customStyle="1" w:styleId="Harvard">
    <w:name w:val="Harvard"/>
    <w:rsid w:val="00221C90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AD09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095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AD09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095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a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@k2net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2019-04-18T13:58:00Z</dcterms:created>
  <dcterms:modified xsi:type="dcterms:W3CDTF">2019-04-23T15:22:00Z</dcterms:modified>
</cp:coreProperties>
</file>