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263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D3C0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BD3C03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BD3C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Pr="00BD3C03">
        <w:rPr>
          <w:b/>
          <w:sz w:val="24"/>
          <w:szCs w:val="24"/>
        </w:rPr>
        <w:t>.) MKKSZ Elnökségi határozat</w:t>
      </w:r>
      <w:r w:rsidRPr="00BD3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Abonyi u. 31. számú ingatlan értékesítésének előkészítésről szóló előterjesztés I-IV. </w:t>
      </w:r>
      <w:proofErr w:type="gramStart"/>
      <w:r>
        <w:rPr>
          <w:sz w:val="24"/>
          <w:szCs w:val="24"/>
        </w:rPr>
        <w:t>pontjáról</w:t>
      </w:r>
      <w:proofErr w:type="gramEnd"/>
      <w:r>
        <w:rPr>
          <w:sz w:val="24"/>
          <w:szCs w:val="24"/>
        </w:rPr>
        <w:t>.</w:t>
      </w:r>
    </w:p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</w:p>
    <w:p w:rsidR="003D3974" w:rsidRPr="00BD3C03" w:rsidRDefault="003D3974" w:rsidP="003D3974">
      <w:pPr>
        <w:spacing w:after="0" w:line="240" w:lineRule="atLeast"/>
        <w:jc w:val="both"/>
        <w:rPr>
          <w:sz w:val="24"/>
          <w:szCs w:val="24"/>
        </w:rPr>
      </w:pPr>
      <w:r w:rsidRPr="00BD3C03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elfogadta az Abonyi u. 31. számú ingatlan értékesítésének előkészítésről szóló előterjesztés I-IV. </w:t>
      </w:r>
      <w:proofErr w:type="gramStart"/>
      <w:r>
        <w:rPr>
          <w:sz w:val="24"/>
          <w:szCs w:val="24"/>
        </w:rPr>
        <w:t>pontját</w:t>
      </w:r>
      <w:proofErr w:type="gramEnd"/>
      <w:r>
        <w:rPr>
          <w:sz w:val="24"/>
          <w:szCs w:val="24"/>
        </w:rPr>
        <w:t>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3A6E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2020-01-01T14:46:00Z</dcterms:created>
  <dcterms:modified xsi:type="dcterms:W3CDTF">2020-01-21T08:04:00Z</dcterms:modified>
</cp:coreProperties>
</file>